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35DF1" w14:textId="77777777" w:rsidR="00D470EA" w:rsidRDefault="00D470EA" w:rsidP="00C66E92">
      <w:pPr>
        <w:spacing w:after="0"/>
        <w:rPr>
          <w:rFonts w:ascii="Calibri" w:eastAsia="Calibri" w:hAnsi="Calibri" w:cs="Calibri"/>
          <w:b/>
          <w:bCs/>
          <w:sz w:val="32"/>
          <w:szCs w:val="32"/>
        </w:rPr>
      </w:pPr>
    </w:p>
    <w:p w14:paraId="397DA7DE" w14:textId="77777777" w:rsidR="00D470EA" w:rsidRDefault="00D470EA" w:rsidP="00C66E92">
      <w:pPr>
        <w:spacing w:after="0"/>
        <w:rPr>
          <w:rFonts w:ascii="Calibri" w:eastAsia="Calibri" w:hAnsi="Calibri" w:cs="Calibri"/>
          <w:b/>
          <w:bCs/>
          <w:sz w:val="32"/>
          <w:szCs w:val="32"/>
        </w:rPr>
      </w:pPr>
    </w:p>
    <w:p w14:paraId="2B820C02" w14:textId="3F97B168" w:rsidR="00A04D13" w:rsidRPr="00A04D13" w:rsidRDefault="00A04D13" w:rsidP="00C66E92">
      <w:pPr>
        <w:spacing w:after="0"/>
        <w:rPr>
          <w:rFonts w:cstheme="minorHAnsi"/>
          <w:b/>
          <w:bCs/>
          <w:color w:val="202124"/>
          <w:sz w:val="32"/>
          <w:szCs w:val="32"/>
          <w:shd w:val="clear" w:color="auto" w:fill="FFFFFF"/>
        </w:rPr>
      </w:pPr>
      <w:r w:rsidRPr="00A04D13">
        <w:rPr>
          <w:rFonts w:ascii="Calibri" w:eastAsia="Calibri" w:hAnsi="Calibri" w:cs="Calibri"/>
          <w:b/>
          <w:bCs/>
          <w:sz w:val="32"/>
          <w:szCs w:val="32"/>
        </w:rPr>
        <w:t>R</w:t>
      </w:r>
      <w:r w:rsidR="00C66E92">
        <w:rPr>
          <w:rFonts w:ascii="Calibri" w:eastAsia="Calibri" w:hAnsi="Calibri" w:cs="Calibri"/>
          <w:b/>
          <w:bCs/>
          <w:sz w:val="32"/>
          <w:szCs w:val="32"/>
        </w:rPr>
        <w:t>OLE</w:t>
      </w:r>
      <w:r w:rsidRPr="00A04D13">
        <w:rPr>
          <w:rFonts w:ascii="Calibri" w:eastAsia="Calibri" w:hAnsi="Calibri" w:cs="Calibri"/>
          <w:b/>
          <w:bCs/>
          <w:sz w:val="32"/>
          <w:szCs w:val="32"/>
        </w:rPr>
        <w:t xml:space="preserve">: </w:t>
      </w:r>
      <w:r w:rsidR="006B0972">
        <w:rPr>
          <w:rFonts w:cstheme="minorHAnsi"/>
          <w:b/>
          <w:bCs/>
          <w:color w:val="202124"/>
          <w:sz w:val="32"/>
          <w:szCs w:val="32"/>
          <w:shd w:val="clear" w:color="auto" w:fill="FFFFFF"/>
        </w:rPr>
        <w:t>Business</w:t>
      </w:r>
      <w:r w:rsidR="0058609A">
        <w:rPr>
          <w:rFonts w:cstheme="minorHAnsi"/>
          <w:b/>
          <w:bCs/>
          <w:color w:val="202124"/>
          <w:sz w:val="32"/>
          <w:szCs w:val="32"/>
          <w:shd w:val="clear" w:color="auto" w:fill="FFFFFF"/>
        </w:rPr>
        <w:t xml:space="preserve"> I</w:t>
      </w:r>
      <w:r w:rsidR="00804A92">
        <w:rPr>
          <w:rFonts w:cstheme="minorHAnsi"/>
          <w:b/>
          <w:bCs/>
          <w:color w:val="202124"/>
          <w:sz w:val="32"/>
          <w:szCs w:val="32"/>
          <w:shd w:val="clear" w:color="auto" w:fill="FFFFFF"/>
        </w:rPr>
        <w:t>nternship</w:t>
      </w:r>
    </w:p>
    <w:p w14:paraId="412E47CC" w14:textId="6561F9DC" w:rsidR="00A04D13" w:rsidRPr="00804A92" w:rsidRDefault="0027371B" w:rsidP="00804A92">
      <w:pPr>
        <w:spacing w:after="0" w:line="257" w:lineRule="auto"/>
        <w:rPr>
          <w:rFonts w:ascii="Calibri" w:eastAsia="Calibri" w:hAnsi="Calibri" w:cs="Calibri"/>
          <w:b/>
          <w:bCs/>
          <w:sz w:val="32"/>
          <w:szCs w:val="32"/>
        </w:rPr>
      </w:pPr>
      <w:r>
        <w:rPr>
          <w:rFonts w:ascii="Calibri" w:eastAsia="Calibri" w:hAnsi="Calibri" w:cs="Calibri"/>
          <w:b/>
          <w:bCs/>
          <w:sz w:val="32"/>
          <w:szCs w:val="32"/>
        </w:rPr>
        <w:t>ORGANISATION</w:t>
      </w:r>
      <w:r w:rsidR="00A04D13" w:rsidRPr="00A04D13">
        <w:rPr>
          <w:rFonts w:ascii="Calibri" w:eastAsia="Calibri" w:hAnsi="Calibri" w:cs="Calibri"/>
          <w:b/>
          <w:bCs/>
          <w:sz w:val="32"/>
          <w:szCs w:val="32"/>
        </w:rPr>
        <w:t xml:space="preserve">: </w:t>
      </w:r>
      <w:r w:rsidR="006B0972" w:rsidRPr="006B0972">
        <w:rPr>
          <w:rFonts w:ascii="Calibri" w:eastAsia="Calibri" w:hAnsi="Calibri" w:cs="Calibri"/>
          <w:b/>
          <w:bCs/>
          <w:sz w:val="32"/>
          <w:szCs w:val="32"/>
        </w:rPr>
        <w:t>Kraft Heinz Company</w:t>
      </w:r>
    </w:p>
    <w:p w14:paraId="45FD6B13" w14:textId="77777777" w:rsidR="00EE6938" w:rsidRDefault="00EE6938" w:rsidP="00EE6938">
      <w:pPr>
        <w:spacing w:after="0" w:line="257" w:lineRule="auto"/>
        <w:rPr>
          <w:rFonts w:cstheme="minorHAnsi"/>
          <w:color w:val="202124"/>
          <w:sz w:val="24"/>
          <w:szCs w:val="24"/>
          <w:shd w:val="clear" w:color="auto" w:fill="FFFFFF"/>
        </w:rPr>
      </w:pPr>
    </w:p>
    <w:p w14:paraId="60DECB80" w14:textId="53824373" w:rsidR="006B0972" w:rsidRDefault="006B0972" w:rsidP="006B0972">
      <w:r w:rsidRPr="006B0972">
        <w:t>Formed in 2015 through the merger of Kraft Foods Group, Inc. and H.J. Heinz Holding Corporation, The Kraft Heinz Company is a globally trusted producer of high quality, great tasting, and nutritious food and beverages. Kraft Heinz is co-headquartered in Chicago and Pittsburgh. At the end of the 2022 fiscal year, Kraft Heinz operated 78 manufacturing and processing facilities, engaged approximately 5,550 ingredient and packaging suppliers, partnered with approximately 210 external manufacturers, and had approximately 37,000 employees around the world.</w:t>
      </w:r>
    </w:p>
    <w:p w14:paraId="287D1D96" w14:textId="0FA824EF" w:rsidR="006B0972" w:rsidRDefault="006B0972" w:rsidP="006B0972">
      <w:r>
        <w:t>Our Purpose is our call to action, our reason to exist – reminding each of us why the work we do each day matters.</w:t>
      </w:r>
    </w:p>
    <w:p w14:paraId="4CDCFC9B" w14:textId="38AA983A" w:rsidR="006B0972" w:rsidRPr="006B0972" w:rsidRDefault="006B0972" w:rsidP="006B0972">
      <w:r w:rsidRPr="006B0972">
        <w:t>Our Vision is an internal declaration of what we aspire to do. It points the way to where want to go as a Company, and what we plan to achieve in the years ahead. It makes our ambition clear.</w:t>
      </w:r>
    </w:p>
    <w:p w14:paraId="623A5D20" w14:textId="7038C4A6" w:rsidR="006B0972" w:rsidRPr="006B0972" w:rsidRDefault="006B0972" w:rsidP="006B0972">
      <w:pPr>
        <w:rPr>
          <w:b/>
          <w:bCs/>
        </w:rPr>
      </w:pPr>
      <w:r w:rsidRPr="006B0972">
        <w:rPr>
          <w:b/>
          <w:bCs/>
        </w:rPr>
        <w:t>Why Kraft Heinz?</w:t>
      </w:r>
    </w:p>
    <w:p w14:paraId="2836E044" w14:textId="54D39A27" w:rsidR="006B0972" w:rsidRDefault="006B0972" w:rsidP="006B0972">
      <w:r>
        <w:t>Joining our Internship Programme means embarking on a transformative journey with one of the world's leading food and beverage companies. We invite you to bring your best, and in return, we offer an immersive experience designed to push your boundaries, foster professional growth, and set you on the path to success.</w:t>
      </w:r>
    </w:p>
    <w:p w14:paraId="5C466226" w14:textId="77777777" w:rsidR="006B0972" w:rsidRPr="006B0972" w:rsidRDefault="006B0972" w:rsidP="006B0972">
      <w:pPr>
        <w:rPr>
          <w:b/>
          <w:bCs/>
        </w:rPr>
      </w:pPr>
      <w:r w:rsidRPr="006B0972">
        <w:rPr>
          <w:b/>
          <w:bCs/>
        </w:rPr>
        <w:t>What to Expect:</w:t>
      </w:r>
    </w:p>
    <w:p w14:paraId="3BAD7F42" w14:textId="54CDADD2" w:rsidR="006B0972" w:rsidRDefault="006B0972" w:rsidP="006B0972">
      <w:r>
        <w:t>During the programme, you won't just be an intern; you'll be a valued member of a dynamic cohort of ambitious individuals. Here's what sets our Internship Programme apart:</w:t>
      </w:r>
    </w:p>
    <w:p w14:paraId="0330FDDB" w14:textId="7817AB1D" w:rsidR="006B0972" w:rsidRDefault="006B0972" w:rsidP="006B0972">
      <w:pPr>
        <w:pStyle w:val="ListParagraph"/>
        <w:numPr>
          <w:ilvl w:val="0"/>
          <w:numId w:val="22"/>
        </w:numPr>
      </w:pPr>
      <w:r>
        <w:t>Learn from the best: Engage directly with Kraft Heinz leaders who are pioneers in the industry. Benefit from their wealth of experience and gain insights that go beyond textbooks.</w:t>
      </w:r>
    </w:p>
    <w:p w14:paraId="2A674E86" w14:textId="1EAF924E" w:rsidR="006B0972" w:rsidRDefault="006B0972" w:rsidP="006B0972">
      <w:pPr>
        <w:pStyle w:val="ListParagraph"/>
        <w:numPr>
          <w:ilvl w:val="0"/>
          <w:numId w:val="22"/>
        </w:numPr>
      </w:pPr>
      <w:r>
        <w:t>Hands-on experience: Immerse yourself in a function-specific role, where you won't just observe but actively contribute to delivering tangible business results. Your work will matter, and your impact will be felt.</w:t>
      </w:r>
    </w:p>
    <w:p w14:paraId="1A59A0D0" w14:textId="37A8275D" w:rsidR="006B0972" w:rsidRDefault="006B0972" w:rsidP="006B0972">
      <w:pPr>
        <w:pStyle w:val="ListParagraph"/>
        <w:numPr>
          <w:ilvl w:val="0"/>
          <w:numId w:val="22"/>
        </w:numPr>
      </w:pPr>
      <w:r>
        <w:t>Continuous learning: We prioritize your development. Take advantage of weekly learning opportunities that go beyond your role, ensuring you acquire a holistic understanding of our industry and business.</w:t>
      </w:r>
    </w:p>
    <w:p w14:paraId="379CDF8F" w14:textId="5C6DE7FB" w:rsidR="006B0972" w:rsidRDefault="006B0972" w:rsidP="006B0972">
      <w:pPr>
        <w:pStyle w:val="ListParagraph"/>
        <w:numPr>
          <w:ilvl w:val="0"/>
          <w:numId w:val="22"/>
        </w:numPr>
      </w:pPr>
      <w:r>
        <w:t>Build connections: Connect with like-minded peers during social experiences that foster camaraderie and lasting professional relationships. Our collaborative culture is built on teamwork, support, and shared success.</w:t>
      </w:r>
    </w:p>
    <w:p w14:paraId="66DC9E1C" w14:textId="256D93EB" w:rsidR="006B0972" w:rsidRPr="006B0972" w:rsidRDefault="006B0972" w:rsidP="006B0972">
      <w:pPr>
        <w:pStyle w:val="ListParagraph"/>
        <w:numPr>
          <w:ilvl w:val="0"/>
          <w:numId w:val="22"/>
        </w:numPr>
      </w:pPr>
      <w:r>
        <w:t>The grand finale: As the culmination of your internship, you'll have the chance to showcase your achievements. Interns present their projects and results to our Leadership team—a unique opportunity to shine and demonstrate the value you bring.</w:t>
      </w:r>
    </w:p>
    <w:p w14:paraId="6AF84C3D" w14:textId="5054F8E1" w:rsidR="006B0972" w:rsidRPr="006B0972" w:rsidRDefault="006B0972" w:rsidP="006B0972">
      <w:pPr>
        <w:rPr>
          <w:b/>
          <w:bCs/>
        </w:rPr>
      </w:pPr>
      <w:r w:rsidRPr="006B0972">
        <w:rPr>
          <w:b/>
          <w:bCs/>
        </w:rPr>
        <w:t>What does the Intern</w:t>
      </w:r>
      <w:r>
        <w:rPr>
          <w:b/>
          <w:bCs/>
        </w:rPr>
        <w:t>ship</w:t>
      </w:r>
      <w:r w:rsidRPr="006B0972">
        <w:rPr>
          <w:b/>
          <w:bCs/>
        </w:rPr>
        <w:t xml:space="preserve"> Program</w:t>
      </w:r>
      <w:r>
        <w:rPr>
          <w:b/>
          <w:bCs/>
        </w:rPr>
        <w:t>me</w:t>
      </w:r>
      <w:r w:rsidRPr="006B0972">
        <w:rPr>
          <w:b/>
          <w:bCs/>
        </w:rPr>
        <w:t xml:space="preserve"> offer you?</w:t>
      </w:r>
    </w:p>
    <w:p w14:paraId="5291AC95" w14:textId="18583B6F" w:rsidR="006B0972" w:rsidRDefault="006B0972" w:rsidP="006B0972">
      <w:pPr>
        <w:pStyle w:val="ListParagraph"/>
        <w:numPr>
          <w:ilvl w:val="0"/>
          <w:numId w:val="21"/>
        </w:numPr>
      </w:pPr>
      <w:r>
        <w:t>A unique chance to broaden your overall knowledge of how a multifaceted, multinational corporation operates.</w:t>
      </w:r>
    </w:p>
    <w:p w14:paraId="3996A3AD" w14:textId="16A73425" w:rsidR="006B0972" w:rsidRDefault="006B0972" w:rsidP="006B0972">
      <w:pPr>
        <w:pStyle w:val="ListParagraph"/>
        <w:numPr>
          <w:ilvl w:val="0"/>
          <w:numId w:val="21"/>
        </w:numPr>
      </w:pPr>
      <w:r>
        <w:t>A performance-based culture that is built on meritocracy: ambitious, hardworking, passionate employees who deliver results will be rewarded well.</w:t>
      </w:r>
    </w:p>
    <w:p w14:paraId="418959C7" w14:textId="1B0394C3" w:rsidR="006B0972" w:rsidRDefault="006B0972" w:rsidP="006B0972">
      <w:pPr>
        <w:pStyle w:val="ListParagraph"/>
        <w:numPr>
          <w:ilvl w:val="0"/>
          <w:numId w:val="21"/>
        </w:numPr>
      </w:pPr>
      <w:r>
        <w:t>Intensive support and exposure to different parts of the Business.</w:t>
      </w:r>
    </w:p>
    <w:p w14:paraId="10F12F2D" w14:textId="0BD1025A" w:rsidR="006B0972" w:rsidRPr="006B0972" w:rsidRDefault="006B0972" w:rsidP="006B0972">
      <w:pPr>
        <w:pStyle w:val="ListParagraph"/>
        <w:numPr>
          <w:ilvl w:val="0"/>
          <w:numId w:val="21"/>
        </w:numPr>
      </w:pPr>
      <w:r>
        <w:t>Career boost: Top performers will be referred for the International Trainee Programme.</w:t>
      </w:r>
    </w:p>
    <w:p w14:paraId="0FAB7B76" w14:textId="77777777" w:rsidR="006B0972" w:rsidRPr="006B0972" w:rsidRDefault="006B0972" w:rsidP="006B0972">
      <w:pPr>
        <w:rPr>
          <w:b/>
          <w:bCs/>
        </w:rPr>
      </w:pPr>
      <w:r w:rsidRPr="006B0972">
        <w:rPr>
          <w:b/>
          <w:bCs/>
        </w:rPr>
        <w:t>Profile &amp; Qualifications:</w:t>
      </w:r>
    </w:p>
    <w:p w14:paraId="249AE936" w14:textId="0826E8CF" w:rsidR="006B0972" w:rsidRDefault="006B0972" w:rsidP="006B0972">
      <w:pPr>
        <w:pStyle w:val="ListParagraph"/>
        <w:numPr>
          <w:ilvl w:val="0"/>
          <w:numId w:val="19"/>
        </w:numPr>
      </w:pPr>
      <w:r>
        <w:t>Students from all disciplines</w:t>
      </w:r>
    </w:p>
    <w:p w14:paraId="65F18260" w14:textId="3AFF61E2" w:rsidR="006B0972" w:rsidRDefault="006B0972" w:rsidP="006B0972">
      <w:pPr>
        <w:pStyle w:val="ListParagraph"/>
        <w:numPr>
          <w:ilvl w:val="0"/>
          <w:numId w:val="19"/>
        </w:numPr>
      </w:pPr>
      <w:r>
        <w:t>Energetic, ambitious talents with a pro-active and results-oriented attitude.</w:t>
      </w:r>
    </w:p>
    <w:p w14:paraId="7D237AD5" w14:textId="1D6C16FE" w:rsidR="006B0972" w:rsidRDefault="006B0972" w:rsidP="006B0972">
      <w:pPr>
        <w:pStyle w:val="ListParagraph"/>
        <w:numPr>
          <w:ilvl w:val="0"/>
          <w:numId w:val="19"/>
        </w:numPr>
      </w:pPr>
      <w:r>
        <w:lastRenderedPageBreak/>
        <w:t>Willing to work hard and go outside of your comfort zone.</w:t>
      </w:r>
    </w:p>
    <w:p w14:paraId="552C350A" w14:textId="5DDB315E" w:rsidR="006B0972" w:rsidRDefault="006B0972" w:rsidP="006B0972">
      <w:pPr>
        <w:pStyle w:val="ListParagraph"/>
        <w:numPr>
          <w:ilvl w:val="0"/>
          <w:numId w:val="19"/>
        </w:numPr>
      </w:pPr>
      <w:r>
        <w:t>Impressive extra- curricular activities.</w:t>
      </w:r>
    </w:p>
    <w:p w14:paraId="7E966CB9" w14:textId="1274A82F" w:rsidR="00023E1B" w:rsidRDefault="00023E1B" w:rsidP="006B0972">
      <w:pPr>
        <w:pStyle w:val="ListParagraph"/>
      </w:pPr>
    </w:p>
    <w:sectPr w:rsidR="00023E1B" w:rsidSect="00823E43">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F6148" w14:textId="77777777" w:rsidR="00823E43" w:rsidRDefault="00823E43" w:rsidP="00760434">
      <w:pPr>
        <w:spacing w:after="0" w:line="240" w:lineRule="auto"/>
      </w:pPr>
      <w:r>
        <w:separator/>
      </w:r>
    </w:p>
  </w:endnote>
  <w:endnote w:type="continuationSeparator" w:id="0">
    <w:p w14:paraId="7BF5814E" w14:textId="77777777" w:rsidR="00823E43" w:rsidRDefault="00823E43" w:rsidP="00760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274EA" w14:textId="77777777" w:rsidR="00823E43" w:rsidRDefault="00823E43" w:rsidP="00760434">
      <w:pPr>
        <w:spacing w:after="0" w:line="240" w:lineRule="auto"/>
      </w:pPr>
      <w:r>
        <w:separator/>
      </w:r>
    </w:p>
  </w:footnote>
  <w:footnote w:type="continuationSeparator" w:id="0">
    <w:p w14:paraId="1F134A4F" w14:textId="77777777" w:rsidR="00823E43" w:rsidRDefault="00823E43" w:rsidP="007604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DCD2C" w14:textId="2D11910E" w:rsidR="0019367D" w:rsidRDefault="00D470EA">
    <w:pPr>
      <w:pStyle w:val="Header"/>
    </w:pPr>
    <w:r w:rsidRPr="00760610">
      <w:drawing>
        <wp:anchor distT="0" distB="0" distL="114300" distR="114300" simplePos="0" relativeHeight="251658240" behindDoc="1" locked="0" layoutInCell="1" allowOverlap="1" wp14:anchorId="09051EEE" wp14:editId="15F69F41">
          <wp:simplePos x="0" y="0"/>
          <wp:positionH relativeFrom="margin">
            <wp:align>left</wp:align>
          </wp:positionH>
          <wp:positionV relativeFrom="paragraph">
            <wp:posOffset>-233680</wp:posOffset>
          </wp:positionV>
          <wp:extent cx="1619250" cy="1079449"/>
          <wp:effectExtent l="0" t="0" r="0" b="6985"/>
          <wp:wrapTight wrapText="bothSides">
            <wp:wrapPolygon edited="0">
              <wp:start x="0" y="0"/>
              <wp:lineTo x="0" y="21358"/>
              <wp:lineTo x="21346" y="21358"/>
              <wp:lineTo x="21346" y="0"/>
              <wp:lineTo x="0" y="0"/>
            </wp:wrapPolygon>
          </wp:wrapTight>
          <wp:docPr id="1212749742" name="Picture 2" descr="A logo for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749742" name="Picture 2" descr="A logo for a universit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1079449"/>
                  </a:xfrm>
                  <a:prstGeom prst="rect">
                    <a:avLst/>
                  </a:prstGeom>
                  <a:noFill/>
                  <a:ln>
                    <a:noFill/>
                  </a:ln>
                </pic:spPr>
              </pic:pic>
            </a:graphicData>
          </a:graphic>
        </wp:anchor>
      </w:drawing>
    </w:r>
  </w:p>
  <w:p w14:paraId="0A3450B0" w14:textId="6966EFFC" w:rsidR="00760434" w:rsidRDefault="00760434">
    <w:pPr>
      <w:pStyle w:val="Header"/>
    </w:pPr>
  </w:p>
  <w:p w14:paraId="3323EABA" w14:textId="15648039" w:rsidR="00760434" w:rsidRDefault="007604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B3E1A"/>
    <w:multiLevelType w:val="hybridMultilevel"/>
    <w:tmpl w:val="391C45BE"/>
    <w:lvl w:ilvl="0" w:tplc="26308D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9E381A"/>
    <w:multiLevelType w:val="hybridMultilevel"/>
    <w:tmpl w:val="F59291F0"/>
    <w:lvl w:ilvl="0" w:tplc="32B833E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96855"/>
    <w:multiLevelType w:val="hybridMultilevel"/>
    <w:tmpl w:val="973C7EF6"/>
    <w:lvl w:ilvl="0" w:tplc="E6E68AF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213847"/>
    <w:multiLevelType w:val="hybridMultilevel"/>
    <w:tmpl w:val="89286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441C9A"/>
    <w:multiLevelType w:val="hybridMultilevel"/>
    <w:tmpl w:val="005AE58E"/>
    <w:lvl w:ilvl="0" w:tplc="851E43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AC02F3"/>
    <w:multiLevelType w:val="hybridMultilevel"/>
    <w:tmpl w:val="B1C2F3BA"/>
    <w:lvl w:ilvl="0" w:tplc="E6E68AF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91500B"/>
    <w:multiLevelType w:val="hybridMultilevel"/>
    <w:tmpl w:val="438E0DD2"/>
    <w:lvl w:ilvl="0" w:tplc="E6E68AF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4572C0"/>
    <w:multiLevelType w:val="hybridMultilevel"/>
    <w:tmpl w:val="06428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7E5DC7"/>
    <w:multiLevelType w:val="hybridMultilevel"/>
    <w:tmpl w:val="DEC85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690A81"/>
    <w:multiLevelType w:val="hybridMultilevel"/>
    <w:tmpl w:val="6BB0A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742325"/>
    <w:multiLevelType w:val="hybridMultilevel"/>
    <w:tmpl w:val="D6283D04"/>
    <w:lvl w:ilvl="0" w:tplc="26308D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412206"/>
    <w:multiLevelType w:val="hybridMultilevel"/>
    <w:tmpl w:val="F27E7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4A1CD0"/>
    <w:multiLevelType w:val="hybridMultilevel"/>
    <w:tmpl w:val="FAB0CF74"/>
    <w:lvl w:ilvl="0" w:tplc="E6E68AF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440A2F"/>
    <w:multiLevelType w:val="hybridMultilevel"/>
    <w:tmpl w:val="DE982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A81DFC"/>
    <w:multiLevelType w:val="hybridMultilevel"/>
    <w:tmpl w:val="FEA6E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DA02EA"/>
    <w:multiLevelType w:val="hybridMultilevel"/>
    <w:tmpl w:val="199CE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EC1DCD"/>
    <w:multiLevelType w:val="hybridMultilevel"/>
    <w:tmpl w:val="D2989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A73CD3"/>
    <w:multiLevelType w:val="hybridMultilevel"/>
    <w:tmpl w:val="6D7A3E6A"/>
    <w:lvl w:ilvl="0" w:tplc="26308D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50245C"/>
    <w:multiLevelType w:val="hybridMultilevel"/>
    <w:tmpl w:val="126AC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3E0AE4"/>
    <w:multiLevelType w:val="hybridMultilevel"/>
    <w:tmpl w:val="B1A80410"/>
    <w:lvl w:ilvl="0" w:tplc="851E43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C17EE1"/>
    <w:multiLevelType w:val="hybridMultilevel"/>
    <w:tmpl w:val="B25E53F8"/>
    <w:lvl w:ilvl="0" w:tplc="32B833E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9B7E63"/>
    <w:multiLevelType w:val="hybridMultilevel"/>
    <w:tmpl w:val="E3CEEE94"/>
    <w:lvl w:ilvl="0" w:tplc="606CAB5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5137195">
    <w:abstractNumId w:val="15"/>
  </w:num>
  <w:num w:numId="2" w16cid:durableId="1212425364">
    <w:abstractNumId w:val="3"/>
  </w:num>
  <w:num w:numId="3" w16cid:durableId="1249270273">
    <w:abstractNumId w:val="17"/>
  </w:num>
  <w:num w:numId="4" w16cid:durableId="1809669075">
    <w:abstractNumId w:val="0"/>
  </w:num>
  <w:num w:numId="5" w16cid:durableId="173880544">
    <w:abstractNumId w:val="10"/>
  </w:num>
  <w:num w:numId="6" w16cid:durableId="679546374">
    <w:abstractNumId w:val="9"/>
  </w:num>
  <w:num w:numId="7" w16cid:durableId="1435635394">
    <w:abstractNumId w:val="11"/>
  </w:num>
  <w:num w:numId="8" w16cid:durableId="1051029163">
    <w:abstractNumId w:val="18"/>
  </w:num>
  <w:num w:numId="9" w16cid:durableId="516047147">
    <w:abstractNumId w:val="14"/>
  </w:num>
  <w:num w:numId="10" w16cid:durableId="795027520">
    <w:abstractNumId w:val="16"/>
  </w:num>
  <w:num w:numId="11" w16cid:durableId="715281848">
    <w:abstractNumId w:val="19"/>
  </w:num>
  <w:num w:numId="12" w16cid:durableId="366100277">
    <w:abstractNumId w:val="4"/>
  </w:num>
  <w:num w:numId="13" w16cid:durableId="721562081">
    <w:abstractNumId w:val="13"/>
  </w:num>
  <w:num w:numId="14" w16cid:durableId="972365570">
    <w:abstractNumId w:val="20"/>
  </w:num>
  <w:num w:numId="15" w16cid:durableId="903371905">
    <w:abstractNumId w:val="1"/>
  </w:num>
  <w:num w:numId="16" w16cid:durableId="2093769972">
    <w:abstractNumId w:val="7"/>
  </w:num>
  <w:num w:numId="17" w16cid:durableId="1913077384">
    <w:abstractNumId w:val="21"/>
  </w:num>
  <w:num w:numId="18" w16cid:durableId="607734143">
    <w:abstractNumId w:val="8"/>
  </w:num>
  <w:num w:numId="19" w16cid:durableId="1410153098">
    <w:abstractNumId w:val="12"/>
  </w:num>
  <w:num w:numId="20" w16cid:durableId="1650480778">
    <w:abstractNumId w:val="5"/>
  </w:num>
  <w:num w:numId="21" w16cid:durableId="893738371">
    <w:abstractNumId w:val="6"/>
  </w:num>
  <w:num w:numId="22" w16cid:durableId="1835879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788"/>
    <w:rsid w:val="00023E1B"/>
    <w:rsid w:val="00041285"/>
    <w:rsid w:val="000473B4"/>
    <w:rsid w:val="000A189B"/>
    <w:rsid w:val="0019367D"/>
    <w:rsid w:val="002067AF"/>
    <w:rsid w:val="0027371B"/>
    <w:rsid w:val="002938E4"/>
    <w:rsid w:val="00356638"/>
    <w:rsid w:val="003C5A65"/>
    <w:rsid w:val="003F22EF"/>
    <w:rsid w:val="00415124"/>
    <w:rsid w:val="004333DA"/>
    <w:rsid w:val="0049479F"/>
    <w:rsid w:val="005100A3"/>
    <w:rsid w:val="00554AC9"/>
    <w:rsid w:val="0058609A"/>
    <w:rsid w:val="006915A7"/>
    <w:rsid w:val="0069551B"/>
    <w:rsid w:val="006B0972"/>
    <w:rsid w:val="00745E64"/>
    <w:rsid w:val="00760434"/>
    <w:rsid w:val="007B7D8E"/>
    <w:rsid w:val="00804A92"/>
    <w:rsid w:val="00823E43"/>
    <w:rsid w:val="008C0C32"/>
    <w:rsid w:val="00A04D13"/>
    <w:rsid w:val="00A70183"/>
    <w:rsid w:val="00B32F57"/>
    <w:rsid w:val="00B75067"/>
    <w:rsid w:val="00B80926"/>
    <w:rsid w:val="00BE5D2D"/>
    <w:rsid w:val="00C66E92"/>
    <w:rsid w:val="00D470EA"/>
    <w:rsid w:val="00D50788"/>
    <w:rsid w:val="00D84B85"/>
    <w:rsid w:val="00DD296D"/>
    <w:rsid w:val="00E32C43"/>
    <w:rsid w:val="00EE6938"/>
    <w:rsid w:val="00F344D1"/>
    <w:rsid w:val="00FC14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EDE47B"/>
  <w15:chartTrackingRefBased/>
  <w15:docId w15:val="{1DA63530-7CA4-468D-9A08-B88F0CC38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4D1"/>
    <w:pPr>
      <w:ind w:left="720"/>
      <w:contextualSpacing/>
    </w:pPr>
  </w:style>
  <w:style w:type="paragraph" w:styleId="Header">
    <w:name w:val="header"/>
    <w:basedOn w:val="Normal"/>
    <w:link w:val="HeaderChar"/>
    <w:uiPriority w:val="99"/>
    <w:unhideWhenUsed/>
    <w:rsid w:val="007604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0434"/>
  </w:style>
  <w:style w:type="paragraph" w:styleId="Footer">
    <w:name w:val="footer"/>
    <w:basedOn w:val="Normal"/>
    <w:link w:val="FooterChar"/>
    <w:uiPriority w:val="99"/>
    <w:unhideWhenUsed/>
    <w:rsid w:val="007604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0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C7A5655C2DFD4C98DFA39BCB32293F" ma:contentTypeVersion="11" ma:contentTypeDescription="Create a new document." ma:contentTypeScope="" ma:versionID="97f5e26d87dd33bbec2263111212206a">
  <xsd:schema xmlns:xsd="http://www.w3.org/2001/XMLSchema" xmlns:xs="http://www.w3.org/2001/XMLSchema" xmlns:p="http://schemas.microsoft.com/office/2006/metadata/properties" xmlns:ns2="38b7e5be-fe97-4b76-916e-ef41e693f73d" xmlns:ns3="e6a81f1d-80e3-41c1-8a61-b71b989bbc27" targetNamespace="http://schemas.microsoft.com/office/2006/metadata/properties" ma:root="true" ma:fieldsID="fb9976b77699f169e3ee2552ab4d9da2" ns2:_="" ns3:_="">
    <xsd:import namespace="38b7e5be-fe97-4b76-916e-ef41e693f73d"/>
    <xsd:import namespace="e6a81f1d-80e3-41c1-8a61-b71b989bb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b7e5be-fe97-4b76-916e-ef41e693f7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83d4d1-b56e-4145-8753-82e7dc3d8d0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a81f1d-80e3-41c1-8a61-b71b989bb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ed6b04-e89d-49f2-80d0-a63a4d4485cc}" ma:internalName="TaxCatchAll" ma:showField="CatchAllData" ma:web="e6a81f1d-80e3-41c1-8a61-b71b989bb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6a81f1d-80e3-41c1-8a61-b71b989bbc27" xsi:nil="true"/>
    <lcf76f155ced4ddcb4097134ff3c332f xmlns="38b7e5be-fe97-4b76-916e-ef41e693f7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04A007-90DB-488D-9B57-B14881A6A29B}">
  <ds:schemaRefs>
    <ds:schemaRef ds:uri="http://schemas.microsoft.com/sharepoint/v3/contenttype/forms"/>
  </ds:schemaRefs>
</ds:datastoreItem>
</file>

<file path=customXml/itemProps2.xml><?xml version="1.0" encoding="utf-8"?>
<ds:datastoreItem xmlns:ds="http://schemas.openxmlformats.org/officeDocument/2006/customXml" ds:itemID="{2510AEB6-EEDB-4515-8598-6BB20CEFD6A8}"/>
</file>

<file path=customXml/itemProps3.xml><?xml version="1.0" encoding="utf-8"?>
<ds:datastoreItem xmlns:ds="http://schemas.openxmlformats.org/officeDocument/2006/customXml" ds:itemID="{17DBD228-30FC-4BE4-8CF5-4A9682BE5FF8}">
  <ds:schemaRefs>
    <ds:schemaRef ds:uri="http://schemas.microsoft.com/office/2006/metadata/properties"/>
    <ds:schemaRef ds:uri="http://schemas.microsoft.com/office/infopath/2007/PartnerControls"/>
    <ds:schemaRef ds:uri="2a31d848-9abb-4c0c-9f21-f3094244eb99"/>
    <ds:schemaRef ds:uri="2c735958-562c-4b1e-9c4d-1f7addb152d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477</Words>
  <Characters>2720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Surrey</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Keshishi, Nayiri (Library &amp; Learn Sppt)</dc:creator>
  <cp:keywords/>
  <dc:description/>
  <cp:lastModifiedBy>Tonia  Galati</cp:lastModifiedBy>
  <cp:revision>2</cp:revision>
  <dcterms:created xsi:type="dcterms:W3CDTF">2026-01-19T12:14:00Z</dcterms:created>
  <dcterms:modified xsi:type="dcterms:W3CDTF">2026-01-19T12:14:00Z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0x010100EAC7A5655C2DFD4C98DFA39BCB32293F</vt:lpwstr>
  </property>
</Properties>
</file>