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5465" w14:textId="207660EE" w:rsidR="007D3D2D" w:rsidRPr="00A773F0" w:rsidRDefault="00A773F0">
      <w:pPr>
        <w:rPr>
          <w:b/>
          <w:bCs/>
        </w:rPr>
      </w:pPr>
      <w:r w:rsidRPr="00A773F0">
        <w:rPr>
          <w:b/>
          <w:bCs/>
        </w:rPr>
        <w:t>Asset &amp; Wealth Management Consulting - Analyst</w:t>
      </w:r>
    </w:p>
    <w:p w14:paraId="0C33BC0C" w14:textId="36BC9418" w:rsidR="00A773F0" w:rsidRDefault="00A773F0">
      <w:pPr>
        <w:rPr>
          <w:b/>
          <w:bCs/>
        </w:rPr>
      </w:pPr>
      <w:proofErr w:type="spellStart"/>
      <w:r w:rsidRPr="00A773F0">
        <w:rPr>
          <w:b/>
          <w:bCs/>
        </w:rPr>
        <w:t>HorizonGate</w:t>
      </w:r>
      <w:proofErr w:type="spellEnd"/>
      <w:r w:rsidRPr="00A773F0">
        <w:rPr>
          <w:b/>
          <w:bCs/>
        </w:rPr>
        <w:t xml:space="preserve"> Capital Partners</w:t>
      </w:r>
    </w:p>
    <w:p w14:paraId="11A74AA5" w14:textId="1FC5FCD6" w:rsidR="00A773F0" w:rsidRPr="00A773F0" w:rsidRDefault="00A773F0">
      <w:r w:rsidRPr="00A773F0">
        <w:t xml:space="preserve">We are </w:t>
      </w:r>
      <w:r w:rsidRPr="00A773F0">
        <w:t xml:space="preserve">seeking passionate and driven individuals to apply to </w:t>
      </w:r>
      <w:r w:rsidRPr="00A773F0">
        <w:t>ou</w:t>
      </w:r>
      <w:r w:rsidRPr="00A773F0">
        <w:t xml:space="preserve">r Asset &amp; Wealth Management </w:t>
      </w:r>
      <w:proofErr w:type="gramStart"/>
      <w:r w:rsidRPr="00A773F0">
        <w:t>Consulting  Analyst</w:t>
      </w:r>
      <w:proofErr w:type="gramEnd"/>
      <w:r w:rsidRPr="00A773F0">
        <w:t xml:space="preserve"> 2026 programme.</w:t>
      </w:r>
    </w:p>
    <w:p w14:paraId="17C90590" w14:textId="77777777" w:rsidR="00A773F0" w:rsidRPr="00A773F0" w:rsidRDefault="00A773F0">
      <w:pPr>
        <w:rPr>
          <w:u w:val="single"/>
        </w:rPr>
      </w:pPr>
      <w:r w:rsidRPr="00A773F0">
        <w:rPr>
          <w:u w:val="single"/>
        </w:rPr>
        <w:t>What you’ll be doing</w:t>
      </w:r>
      <w:r w:rsidRPr="00A773F0">
        <w:br/>
        <w:t>• Gaining immediate hands-on experience and skills by working directly with various management teams across the world’s largest asset managers.</w:t>
      </w:r>
      <w:r w:rsidRPr="00A773F0">
        <w:br/>
        <w:t>• Collaborating with senior executives in the global asset management industry to solve complex challenges.</w:t>
      </w:r>
      <w:r w:rsidRPr="00A773F0">
        <w:br/>
        <w:t>• Engaging directly with clients, building financial models and taking on increasing responsibility for career growth.</w:t>
      </w:r>
      <w:r w:rsidRPr="00A773F0">
        <w:br/>
        <w:t>• Contributing towards internal projects, including our Benchmarking practice and helping to build out our sales decks and propositions.</w:t>
      </w:r>
      <w:r w:rsidRPr="00A773F0">
        <w:br/>
        <w:t>• Attending client meetings, documenting requirements, preparing client proposal presentations, and engaging in creative problem solving with colleagues.</w:t>
      </w:r>
      <w:r w:rsidRPr="00A773F0">
        <w:br/>
      </w:r>
    </w:p>
    <w:p w14:paraId="02DEF970" w14:textId="1B06DD63" w:rsidR="00A773F0" w:rsidRPr="00A773F0" w:rsidRDefault="00A773F0">
      <w:pPr>
        <w:rPr>
          <w:u w:val="single"/>
        </w:rPr>
      </w:pPr>
      <w:r w:rsidRPr="00A773F0">
        <w:rPr>
          <w:u w:val="single"/>
        </w:rPr>
        <w:t>W</w:t>
      </w:r>
      <w:r w:rsidRPr="00A773F0">
        <w:rPr>
          <w:u w:val="single"/>
        </w:rPr>
        <w:t>hat we’re looking for</w:t>
      </w:r>
      <w:r w:rsidRPr="00A773F0">
        <w:rPr>
          <w:u w:val="single"/>
        </w:rPr>
        <w:t>:</w:t>
      </w:r>
    </w:p>
    <w:p w14:paraId="361DF4F1" w14:textId="1911D986" w:rsidR="00A773F0" w:rsidRDefault="00A773F0">
      <w:r w:rsidRPr="00A773F0">
        <w:t>We are constantly seeking the highest calibre of candidates who are bright, hard-working, and eager to make a difference in a sociable and fast paced consultancy.</w:t>
      </w:r>
      <w:r w:rsidRPr="00A773F0">
        <w:br/>
        <w:t>• Have a genuine interest in consulting and the asset &amp; wealth management industry</w:t>
      </w:r>
      <w:r w:rsidRPr="00A773F0">
        <w:br/>
        <w:t>• Be highly ambitious and proactive, with a ‘can do’ attitude</w:t>
      </w:r>
      <w:r w:rsidRPr="00A773F0">
        <w:br/>
        <w:t>• Have strong problem-solving skills with an analytical mindset</w:t>
      </w:r>
      <w:r w:rsidRPr="00A773F0">
        <w:br/>
        <w:t>• Willingness to be part of a team which enjoys working hard and socialising together</w:t>
      </w:r>
      <w:r w:rsidRPr="00A773F0">
        <w:br/>
        <w:t>• An interest in assisting with one or more areas of business management</w:t>
      </w:r>
      <w:r w:rsidRPr="00A773F0">
        <w:br/>
      </w:r>
      <w:r w:rsidRPr="00A773F0">
        <w:br/>
        <w:t>Please note that we're excited to welco</w:t>
      </w:r>
      <w:r>
        <w:t>me candidates</w:t>
      </w:r>
      <w:r w:rsidRPr="00A773F0">
        <w:t xml:space="preserve"> from all academic backgrounds, and those with or without prior relevant internships or work experience.</w:t>
      </w:r>
    </w:p>
    <w:p w14:paraId="409CE873" w14:textId="502CFD68" w:rsidR="00A773F0" w:rsidRDefault="00A773F0">
      <w:r w:rsidRPr="00A773F0">
        <w:t>New Analysts starting are provided with a developmental Training Programme that will ensure that you master key tools like Excel and PowerPoint, develop crucial soft skills, and learn core consulting techniques (preparing a cost model, producing deliverables, managing stakeholders). We’ll also fund &amp; support you to obtain your Investment Management Certification (IMC) and Prince II Agile qualifications. We're committed to your growth, providing continuous support throughout the program.</w:t>
      </w:r>
    </w:p>
    <w:sectPr w:rsidR="00A77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F0"/>
    <w:rsid w:val="002311EC"/>
    <w:rsid w:val="006B209F"/>
    <w:rsid w:val="007D3D2D"/>
    <w:rsid w:val="0080094E"/>
    <w:rsid w:val="00A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0315"/>
  <w15:chartTrackingRefBased/>
  <w15:docId w15:val="{E38E8E47-4F50-4A1A-BC8E-E65D4419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 Galati</dc:creator>
  <cp:keywords/>
  <dc:description/>
  <cp:lastModifiedBy>Tonia  Galati</cp:lastModifiedBy>
  <cp:revision>1</cp:revision>
  <dcterms:created xsi:type="dcterms:W3CDTF">2026-02-09T13:02:00Z</dcterms:created>
  <dcterms:modified xsi:type="dcterms:W3CDTF">2026-02-09T13:06:00Z</dcterms:modified>
</cp:coreProperties>
</file>